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79" w:rsidRDefault="00396E79">
      <w:bookmarkStart w:id="0" w:name="_GoBack"/>
      <w:bookmarkEnd w:id="0"/>
      <w:r w:rsidRPr="00396E79">
        <w:rPr>
          <w:noProof/>
        </w:rPr>
        <w:drawing>
          <wp:anchor distT="0" distB="0" distL="114300" distR="114300" simplePos="0" relativeHeight="251658240" behindDoc="0" locked="0" layoutInCell="1" allowOverlap="1">
            <wp:simplePos x="0" y="0"/>
            <wp:positionH relativeFrom="column">
              <wp:posOffset>2062480</wp:posOffset>
            </wp:positionH>
            <wp:positionV relativeFrom="paragraph">
              <wp:posOffset>-50800</wp:posOffset>
            </wp:positionV>
            <wp:extent cx="1828800" cy="1879600"/>
            <wp:effectExtent l="25400" t="0" r="0" b="0"/>
            <wp:wrapSquare wrapText="bothSides"/>
            <wp:docPr id="4" name="Picture 4"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4"/>
                    <a:stretch>
                      <a:fillRect/>
                    </a:stretch>
                  </pic:blipFill>
                  <pic:spPr>
                    <a:xfrm>
                      <a:off x="0" y="0"/>
                      <a:ext cx="1828800" cy="1879600"/>
                    </a:xfrm>
                    <a:prstGeom prst="rect">
                      <a:avLst/>
                    </a:prstGeom>
                  </pic:spPr>
                </pic:pic>
              </a:graphicData>
            </a:graphic>
          </wp:anchor>
        </w:drawing>
      </w:r>
    </w:p>
    <w:p w:rsidR="00396E79" w:rsidRDefault="00396E79"/>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Default="00396E79" w:rsidP="00396E79">
      <w:pPr>
        <w:jc w:val="center"/>
        <w:rPr>
          <w:rFonts w:ascii="Cambria" w:hAnsi="Cambria"/>
          <w:b/>
          <w:szCs w:val="28"/>
        </w:rPr>
      </w:pPr>
    </w:p>
    <w:p w:rsidR="00396E79" w:rsidRPr="00BF6254" w:rsidRDefault="00396E79" w:rsidP="00396E79">
      <w:pPr>
        <w:jc w:val="center"/>
        <w:rPr>
          <w:rFonts w:asciiTheme="majorHAnsi" w:hAnsiTheme="majorHAnsi" w:cstheme="majorHAnsi"/>
          <w:b/>
          <w:szCs w:val="28"/>
        </w:rPr>
      </w:pPr>
      <w:r w:rsidRPr="00BF6254">
        <w:rPr>
          <w:rFonts w:asciiTheme="majorHAnsi" w:hAnsiTheme="majorHAnsi" w:cstheme="majorHAnsi"/>
          <w:b/>
          <w:szCs w:val="28"/>
        </w:rPr>
        <w:t>Faculty Council of Community Colleges</w:t>
      </w:r>
    </w:p>
    <w:p w:rsidR="00BF6254" w:rsidRPr="00BF6254" w:rsidRDefault="00BF6254" w:rsidP="00BF6254">
      <w:pPr>
        <w:pStyle w:val="NormalWeb"/>
        <w:jc w:val="center"/>
        <w:rPr>
          <w:rFonts w:asciiTheme="majorHAnsi" w:hAnsiTheme="majorHAnsi" w:cstheme="majorHAnsi"/>
          <w:b/>
          <w:color w:val="000000"/>
        </w:rPr>
      </w:pPr>
      <w:r w:rsidRPr="00BF6254">
        <w:rPr>
          <w:rFonts w:asciiTheme="majorHAnsi" w:hAnsiTheme="majorHAnsi" w:cstheme="majorHAnsi"/>
          <w:b/>
          <w:color w:val="000000"/>
        </w:rPr>
        <w:t>Resolution in Support of Indigenous Peoples’ Day</w:t>
      </w:r>
      <w:r w:rsidRPr="00BF6254">
        <w:rPr>
          <w:rFonts w:asciiTheme="majorHAnsi" w:hAnsiTheme="majorHAnsi" w:cstheme="majorHAnsi"/>
          <w:b/>
          <w:color w:val="000000"/>
        </w:rPr>
        <w:br/>
        <w:t>ASA1: 2017 – 2018</w:t>
      </w:r>
      <w:r w:rsidRPr="00BF6254">
        <w:rPr>
          <w:rFonts w:asciiTheme="majorHAnsi" w:hAnsiTheme="majorHAnsi" w:cstheme="majorHAnsi"/>
          <w:b/>
          <w:color w:val="000000"/>
        </w:rPr>
        <w:br/>
        <w:t>Passed on November 4, 2017</w:t>
      </w:r>
    </w:p>
    <w:p w:rsidR="00BF6254" w:rsidRPr="00BF6254" w:rsidRDefault="00BF6254" w:rsidP="00BF6254">
      <w:pPr>
        <w:pStyle w:val="NormalWeb"/>
        <w:rPr>
          <w:rFonts w:asciiTheme="majorHAnsi" w:hAnsiTheme="majorHAnsi" w:cstheme="majorHAnsi"/>
          <w:color w:val="000000"/>
        </w:rPr>
      </w:pPr>
      <w:r w:rsidRPr="0062683B">
        <w:rPr>
          <w:rFonts w:asciiTheme="majorHAnsi" w:hAnsiTheme="majorHAnsi" w:cstheme="majorHAnsi"/>
          <w:b/>
          <w:color w:val="000000"/>
        </w:rPr>
        <w:t>WHEREAS</w:t>
      </w:r>
      <w:r w:rsidRPr="00BF6254">
        <w:rPr>
          <w:rFonts w:asciiTheme="majorHAnsi" w:hAnsiTheme="majorHAnsi" w:cstheme="majorHAnsi"/>
          <w:color w:val="000000"/>
        </w:rPr>
        <w:t xml:space="preserve"> in 1977 the International Conference on Discrimination against Indigenous Populations in the Americas began discussing the replacement of Columbus Day with Indigenous Peoples’ Day; and</w:t>
      </w:r>
    </w:p>
    <w:p w:rsidR="00BF6254" w:rsidRPr="00BF6254" w:rsidRDefault="00BF6254" w:rsidP="00BF6254">
      <w:pPr>
        <w:pStyle w:val="NormalWeb"/>
        <w:rPr>
          <w:rFonts w:asciiTheme="majorHAnsi" w:hAnsiTheme="majorHAnsi" w:cstheme="majorHAnsi"/>
          <w:color w:val="000000"/>
        </w:rPr>
      </w:pPr>
      <w:r w:rsidRPr="0062683B">
        <w:rPr>
          <w:rFonts w:asciiTheme="majorHAnsi" w:hAnsiTheme="majorHAnsi" w:cstheme="majorHAnsi"/>
          <w:b/>
          <w:color w:val="000000"/>
        </w:rPr>
        <w:t>WHEREAS</w:t>
      </w:r>
      <w:r w:rsidRPr="00BF6254">
        <w:rPr>
          <w:rFonts w:asciiTheme="majorHAnsi" w:hAnsiTheme="majorHAnsi" w:cstheme="majorHAnsi"/>
          <w:color w:val="000000"/>
        </w:rPr>
        <w:t xml:space="preserve"> there is growing recognition and understanding in the United States that Columbus’ “Discovery of America” is insulting to indigenous peoples and directly contrary to the fact that a way of life for indigenous people was irrevocably impacted with the arrival of the first European immigrants to the Americas; and</w:t>
      </w:r>
    </w:p>
    <w:p w:rsidR="00BF6254" w:rsidRPr="00BF6254" w:rsidRDefault="00BF6254" w:rsidP="00BF6254">
      <w:pPr>
        <w:pStyle w:val="NormalWeb"/>
        <w:rPr>
          <w:rFonts w:asciiTheme="majorHAnsi" w:hAnsiTheme="majorHAnsi" w:cstheme="majorHAnsi"/>
          <w:color w:val="000000"/>
        </w:rPr>
      </w:pPr>
      <w:r w:rsidRPr="0062683B">
        <w:rPr>
          <w:rFonts w:asciiTheme="majorHAnsi" w:hAnsiTheme="majorHAnsi" w:cstheme="majorHAnsi"/>
          <w:b/>
          <w:color w:val="000000"/>
        </w:rPr>
        <w:t>WHEREAS</w:t>
      </w:r>
      <w:r w:rsidRPr="00BF6254">
        <w:rPr>
          <w:rFonts w:asciiTheme="majorHAnsi" w:hAnsiTheme="majorHAnsi" w:cstheme="majorHAnsi"/>
          <w:color w:val="000000"/>
        </w:rPr>
        <w:t xml:space="preserve"> since 1992 more than 58 United State municipalities including the states of Minnesota, Vermont, and Alaska have chosen to celebrate Indigenous Peoples’ Day instead of Columbus Day; and</w:t>
      </w:r>
    </w:p>
    <w:p w:rsidR="00BF6254" w:rsidRPr="00BF6254" w:rsidRDefault="00BF6254" w:rsidP="00BF6254">
      <w:pPr>
        <w:pStyle w:val="NormalWeb"/>
        <w:rPr>
          <w:rFonts w:asciiTheme="majorHAnsi" w:hAnsiTheme="majorHAnsi" w:cstheme="majorHAnsi"/>
          <w:color w:val="000000"/>
        </w:rPr>
      </w:pPr>
      <w:r w:rsidRPr="0062683B">
        <w:rPr>
          <w:rFonts w:asciiTheme="majorHAnsi" w:hAnsiTheme="majorHAnsi" w:cstheme="majorHAnsi"/>
          <w:b/>
          <w:color w:val="000000"/>
        </w:rPr>
        <w:t>WHEREAS</w:t>
      </w:r>
      <w:r w:rsidRPr="00BF6254">
        <w:rPr>
          <w:rFonts w:asciiTheme="majorHAnsi" w:hAnsiTheme="majorHAnsi" w:cstheme="majorHAnsi"/>
          <w:color w:val="000000"/>
        </w:rPr>
        <w:t xml:space="preserve"> in New York State there are eight federally recognized Native American tribes; and</w:t>
      </w:r>
    </w:p>
    <w:p w:rsidR="00BF6254" w:rsidRPr="00BF6254" w:rsidRDefault="00BF6254" w:rsidP="00BF6254">
      <w:pPr>
        <w:pStyle w:val="NormalWeb"/>
        <w:rPr>
          <w:rFonts w:asciiTheme="majorHAnsi" w:hAnsiTheme="majorHAnsi" w:cstheme="majorHAnsi"/>
          <w:color w:val="000000"/>
        </w:rPr>
      </w:pPr>
      <w:r w:rsidRPr="0062683B">
        <w:rPr>
          <w:rFonts w:asciiTheme="majorHAnsi" w:hAnsiTheme="majorHAnsi" w:cstheme="majorHAnsi"/>
          <w:b/>
          <w:color w:val="000000"/>
        </w:rPr>
        <w:t>WHEREAS</w:t>
      </w:r>
      <w:r w:rsidRPr="00BF6254">
        <w:rPr>
          <w:rFonts w:asciiTheme="majorHAnsi" w:hAnsiTheme="majorHAnsi" w:cstheme="majorHAnsi"/>
          <w:color w:val="000000"/>
        </w:rPr>
        <w:t xml:space="preserve"> many of our SUNY campuses reside on land once inhabited by the Haudenosaunee people; and</w:t>
      </w:r>
    </w:p>
    <w:p w:rsidR="00BF6254" w:rsidRPr="00BF6254" w:rsidRDefault="00BF6254" w:rsidP="00BF6254">
      <w:pPr>
        <w:pStyle w:val="NormalWeb"/>
        <w:rPr>
          <w:rFonts w:asciiTheme="majorHAnsi" w:hAnsiTheme="majorHAnsi" w:cstheme="majorHAnsi"/>
          <w:color w:val="000000"/>
        </w:rPr>
      </w:pPr>
      <w:r w:rsidRPr="0062683B">
        <w:rPr>
          <w:rFonts w:asciiTheme="majorHAnsi" w:hAnsiTheme="majorHAnsi" w:cstheme="majorHAnsi"/>
          <w:b/>
          <w:color w:val="000000"/>
        </w:rPr>
        <w:t>WHEREAS</w:t>
      </w:r>
      <w:r w:rsidRPr="00BF6254">
        <w:rPr>
          <w:rFonts w:asciiTheme="majorHAnsi" w:hAnsiTheme="majorHAnsi" w:cstheme="majorHAnsi"/>
          <w:color w:val="000000"/>
        </w:rPr>
        <w:t xml:space="preserve"> SUNY is committed to creating campus communities that are inclusive, diverse and representative of all people; and</w:t>
      </w:r>
    </w:p>
    <w:p w:rsidR="00BF6254" w:rsidRPr="00BF6254" w:rsidRDefault="00BF6254" w:rsidP="00BF6254">
      <w:pPr>
        <w:pStyle w:val="NormalWeb"/>
        <w:rPr>
          <w:rFonts w:asciiTheme="majorHAnsi" w:hAnsiTheme="majorHAnsi" w:cstheme="majorHAnsi"/>
          <w:color w:val="000000"/>
        </w:rPr>
      </w:pPr>
      <w:r w:rsidRPr="0062683B">
        <w:rPr>
          <w:rFonts w:asciiTheme="majorHAnsi" w:hAnsiTheme="majorHAnsi" w:cstheme="majorHAnsi"/>
          <w:b/>
          <w:color w:val="000000"/>
        </w:rPr>
        <w:t>WHEREAS</w:t>
      </w:r>
      <w:r w:rsidRPr="00BF6254">
        <w:rPr>
          <w:rFonts w:asciiTheme="majorHAnsi" w:hAnsiTheme="majorHAnsi" w:cstheme="majorHAnsi"/>
          <w:color w:val="000000"/>
        </w:rPr>
        <w:t xml:space="preserve"> SUNY campuses have recognized the importance of this matter and have created resolutions supporting an “Indigenous Peoples’ Day”, and no longer recognize Columbus day on their school calendars; and</w:t>
      </w:r>
    </w:p>
    <w:p w:rsidR="00BF6254" w:rsidRPr="00BF6254" w:rsidRDefault="00BF6254" w:rsidP="00BF6254">
      <w:pPr>
        <w:pStyle w:val="NormalWeb"/>
        <w:rPr>
          <w:rFonts w:asciiTheme="majorHAnsi" w:hAnsiTheme="majorHAnsi" w:cstheme="majorHAnsi"/>
          <w:color w:val="000000"/>
        </w:rPr>
      </w:pPr>
      <w:r w:rsidRPr="0062683B">
        <w:rPr>
          <w:rFonts w:asciiTheme="majorHAnsi" w:hAnsiTheme="majorHAnsi" w:cstheme="majorHAnsi"/>
          <w:b/>
          <w:color w:val="000000"/>
        </w:rPr>
        <w:t>WHEREAS</w:t>
      </w:r>
      <w:r w:rsidRPr="00BF6254">
        <w:rPr>
          <w:rFonts w:asciiTheme="majorHAnsi" w:hAnsiTheme="majorHAnsi" w:cstheme="majorHAnsi"/>
          <w:color w:val="000000"/>
        </w:rPr>
        <w:t xml:space="preserve"> the Student Assembly of SUNY unanimously passed resolution 1516-115, “Indigenous Peoples’ Day” on April 16, 2016; and</w:t>
      </w:r>
    </w:p>
    <w:p w:rsidR="00BF6254" w:rsidRPr="00BF6254" w:rsidRDefault="00BF6254" w:rsidP="00BF6254">
      <w:pPr>
        <w:pStyle w:val="NormalWeb"/>
        <w:rPr>
          <w:rFonts w:asciiTheme="majorHAnsi" w:hAnsiTheme="majorHAnsi" w:cstheme="majorHAnsi"/>
          <w:color w:val="000000"/>
        </w:rPr>
      </w:pPr>
      <w:r w:rsidRPr="0062683B">
        <w:rPr>
          <w:rFonts w:asciiTheme="majorHAnsi" w:hAnsiTheme="majorHAnsi" w:cstheme="majorHAnsi"/>
          <w:b/>
          <w:color w:val="000000"/>
        </w:rPr>
        <w:t>WHEREAS</w:t>
      </w:r>
      <w:r w:rsidRPr="00BF6254">
        <w:rPr>
          <w:rFonts w:asciiTheme="majorHAnsi" w:hAnsiTheme="majorHAnsi" w:cstheme="majorHAnsi"/>
          <w:color w:val="000000"/>
        </w:rPr>
        <w:t xml:space="preserve"> the University Faculty Senate passed resolution to support “Indigenous Peoples’ Day” on October 21, 2017;</w:t>
      </w:r>
    </w:p>
    <w:p w:rsidR="00BF6254" w:rsidRPr="00BF6254" w:rsidRDefault="00BF6254" w:rsidP="00BF6254">
      <w:pPr>
        <w:pStyle w:val="NormalWeb"/>
        <w:rPr>
          <w:rFonts w:asciiTheme="majorHAnsi" w:hAnsiTheme="majorHAnsi" w:cstheme="majorHAnsi"/>
          <w:color w:val="000000"/>
        </w:rPr>
      </w:pPr>
      <w:r w:rsidRPr="0062683B">
        <w:rPr>
          <w:rFonts w:asciiTheme="majorHAnsi" w:hAnsiTheme="majorHAnsi" w:cstheme="majorHAnsi"/>
          <w:b/>
          <w:color w:val="000000"/>
        </w:rPr>
        <w:lastRenderedPageBreak/>
        <w:t>THEREFORE BE IT RESOLVED</w:t>
      </w:r>
      <w:r w:rsidRPr="00BF6254">
        <w:rPr>
          <w:rFonts w:asciiTheme="majorHAnsi" w:hAnsiTheme="majorHAnsi" w:cstheme="majorHAnsi"/>
          <w:color w:val="000000"/>
        </w:rPr>
        <w:t xml:space="preserve"> that the Faculty Council of Community Colleges (FCCC) endorses and supports the UFS Resolution and SUNY Student Assembly resolution 1516-115, “Indigenous Peoples’ Day”; and</w:t>
      </w:r>
    </w:p>
    <w:p w:rsidR="00BF6254" w:rsidRPr="00BF6254" w:rsidRDefault="00BF6254" w:rsidP="00BF6254">
      <w:pPr>
        <w:pStyle w:val="NormalWeb"/>
        <w:rPr>
          <w:rFonts w:asciiTheme="majorHAnsi" w:hAnsiTheme="majorHAnsi" w:cstheme="majorHAnsi"/>
          <w:color w:val="000000"/>
        </w:rPr>
      </w:pPr>
      <w:r w:rsidRPr="0062683B">
        <w:rPr>
          <w:rFonts w:asciiTheme="majorHAnsi" w:hAnsiTheme="majorHAnsi" w:cstheme="majorHAnsi"/>
          <w:b/>
          <w:color w:val="000000"/>
        </w:rPr>
        <w:t>BE IT RESOLVED</w:t>
      </w:r>
      <w:r w:rsidRPr="00BF6254">
        <w:rPr>
          <w:rFonts w:asciiTheme="majorHAnsi" w:hAnsiTheme="majorHAnsi" w:cstheme="majorHAnsi"/>
          <w:color w:val="000000"/>
        </w:rPr>
        <w:t xml:space="preserve"> that the FCCC requests that SUNY Chancellor encourages campuses rename on their respective campus calendars Columbus Day as Indigenous Peoples’ Day; and</w:t>
      </w:r>
    </w:p>
    <w:p w:rsidR="00BF6254" w:rsidRPr="00BF6254" w:rsidRDefault="00BF6254" w:rsidP="00BF6254">
      <w:pPr>
        <w:pStyle w:val="NormalWeb"/>
        <w:rPr>
          <w:rFonts w:asciiTheme="majorHAnsi" w:hAnsiTheme="majorHAnsi" w:cstheme="majorHAnsi"/>
          <w:color w:val="000000"/>
        </w:rPr>
      </w:pPr>
      <w:r w:rsidRPr="0062683B">
        <w:rPr>
          <w:rFonts w:asciiTheme="majorHAnsi" w:hAnsiTheme="majorHAnsi" w:cstheme="majorHAnsi"/>
          <w:b/>
          <w:color w:val="000000"/>
        </w:rPr>
        <w:t>BE IT RESOLVED</w:t>
      </w:r>
      <w:r w:rsidRPr="00BF6254">
        <w:rPr>
          <w:rFonts w:asciiTheme="majorHAnsi" w:hAnsiTheme="majorHAnsi" w:cstheme="majorHAnsi"/>
          <w:color w:val="000000"/>
        </w:rPr>
        <w:t xml:space="preserve"> that SUNY faculty broadly engage in discussions about and around Indigenous Peoples’ Day to further SUNY’s commitment to diversity, equity, and inclusion as stated in the BOT Resolution of September 10th 2015.</w:t>
      </w:r>
    </w:p>
    <w:p w:rsidR="00BF6254" w:rsidRDefault="00BF6254" w:rsidP="00BF6254">
      <w:pPr>
        <w:pStyle w:val="NormalWeb"/>
        <w:rPr>
          <w:rFonts w:asciiTheme="majorHAnsi" w:hAnsiTheme="majorHAnsi" w:cstheme="majorHAnsi"/>
          <w:color w:val="000000"/>
        </w:rPr>
      </w:pPr>
    </w:p>
    <w:p w:rsidR="00BF6254" w:rsidRPr="0062683B" w:rsidRDefault="00BF6254" w:rsidP="00BF6254">
      <w:pPr>
        <w:pStyle w:val="NormalWeb"/>
        <w:rPr>
          <w:rFonts w:asciiTheme="majorHAnsi" w:hAnsiTheme="majorHAnsi" w:cstheme="majorHAnsi"/>
          <w:b/>
          <w:color w:val="000000"/>
        </w:rPr>
      </w:pPr>
      <w:r w:rsidRPr="0062683B">
        <w:rPr>
          <w:rFonts w:asciiTheme="majorHAnsi" w:hAnsiTheme="majorHAnsi" w:cstheme="majorHAnsi"/>
          <w:b/>
          <w:color w:val="000000"/>
        </w:rPr>
        <w:t>Background</w:t>
      </w:r>
    </w:p>
    <w:p w:rsidR="00BF6254" w:rsidRPr="00BF6254" w:rsidRDefault="00BF6254" w:rsidP="00BF6254">
      <w:pPr>
        <w:pStyle w:val="NormalWeb"/>
        <w:rPr>
          <w:rFonts w:asciiTheme="majorHAnsi" w:hAnsiTheme="majorHAnsi" w:cstheme="majorHAnsi"/>
          <w:color w:val="000000"/>
        </w:rPr>
      </w:pPr>
      <w:r w:rsidRPr="0062683B">
        <w:rPr>
          <w:rFonts w:asciiTheme="majorHAnsi" w:hAnsiTheme="majorHAnsi" w:cstheme="majorHAnsi"/>
          <w:i/>
          <w:color w:val="000000"/>
        </w:rPr>
        <w:t>UN Chronicle: The Magazine of the United Nations</w:t>
      </w:r>
      <w:r w:rsidRPr="00BF6254">
        <w:rPr>
          <w:rFonts w:asciiTheme="majorHAnsi" w:hAnsiTheme="majorHAnsi" w:cstheme="majorHAnsi"/>
          <w:color w:val="000000"/>
        </w:rPr>
        <w:t>, September 2007, https://unchronicle.un.org/article/discrimination-against-indigenous-peoples-latin-american-context</w:t>
      </w:r>
    </w:p>
    <w:p w:rsidR="00BF6254" w:rsidRPr="00BF6254" w:rsidRDefault="00BF6254" w:rsidP="00BF6254">
      <w:pPr>
        <w:pStyle w:val="NormalWeb"/>
        <w:rPr>
          <w:rFonts w:asciiTheme="majorHAnsi" w:hAnsiTheme="majorHAnsi" w:cstheme="majorHAnsi"/>
          <w:color w:val="000000"/>
        </w:rPr>
      </w:pPr>
      <w:r w:rsidRPr="0062683B">
        <w:rPr>
          <w:rFonts w:asciiTheme="majorHAnsi" w:hAnsiTheme="majorHAnsi" w:cstheme="majorHAnsi"/>
          <w:i/>
          <w:color w:val="000000"/>
        </w:rPr>
        <w:t>Daily News</w:t>
      </w:r>
      <w:r w:rsidRPr="00BF6254">
        <w:rPr>
          <w:rFonts w:asciiTheme="majorHAnsi" w:hAnsiTheme="majorHAnsi" w:cstheme="majorHAnsi"/>
          <w:color w:val="000000"/>
        </w:rPr>
        <w:t>: “Columbus Day Changing to Indigenous Peoples Day”, October 10, 2016, http://www.nydailynews.com/life-style/columbus-day-changing-indigenous-people-day-article-1.2825082</w:t>
      </w:r>
    </w:p>
    <w:p w:rsidR="00BF6254" w:rsidRPr="00BF6254" w:rsidRDefault="00BF6254" w:rsidP="00BF6254">
      <w:pPr>
        <w:pStyle w:val="NormalWeb"/>
        <w:rPr>
          <w:rFonts w:asciiTheme="majorHAnsi" w:hAnsiTheme="majorHAnsi" w:cstheme="majorHAnsi"/>
          <w:color w:val="000000"/>
        </w:rPr>
      </w:pPr>
      <w:r w:rsidRPr="00BF6254">
        <w:rPr>
          <w:rFonts w:asciiTheme="majorHAnsi" w:hAnsiTheme="majorHAnsi" w:cstheme="majorHAnsi"/>
          <w:color w:val="000000"/>
        </w:rPr>
        <w:t>SUNY Student Assembly, Resolution, #1516-115, “Indigenous Peoples’ Day”, April 16, 2016, http://sunysa.org/wp-content/uploads/2015/10/1516-115Indigenous-Peoples-Day-1.pdf</w:t>
      </w:r>
    </w:p>
    <w:p w:rsidR="00BF6254" w:rsidRPr="00BF6254" w:rsidRDefault="00BF6254" w:rsidP="00BF6254">
      <w:pPr>
        <w:pStyle w:val="NormalWeb"/>
        <w:rPr>
          <w:rFonts w:asciiTheme="majorHAnsi" w:hAnsiTheme="majorHAnsi" w:cstheme="majorHAnsi"/>
          <w:color w:val="000000"/>
        </w:rPr>
      </w:pPr>
      <w:r w:rsidRPr="00BF6254">
        <w:rPr>
          <w:rFonts w:asciiTheme="majorHAnsi" w:hAnsiTheme="majorHAnsi" w:cstheme="majorHAnsi"/>
          <w:color w:val="000000"/>
        </w:rPr>
        <w:t>University at Albany, SUNY, Student Association Senate resolution #S.1516-106R, “Indigenous Peoples’ Day”, February 10, 2016,www.albany.edu/sasenate/docs1516/1516-106.docx</w:t>
      </w:r>
    </w:p>
    <w:p w:rsidR="00BF6254" w:rsidRPr="00BF6254" w:rsidRDefault="00BF6254" w:rsidP="00BF6254">
      <w:pPr>
        <w:pStyle w:val="NormalWeb"/>
        <w:rPr>
          <w:rFonts w:asciiTheme="majorHAnsi" w:hAnsiTheme="majorHAnsi" w:cstheme="majorHAnsi"/>
          <w:color w:val="000000"/>
        </w:rPr>
      </w:pPr>
      <w:r w:rsidRPr="00BF6254">
        <w:rPr>
          <w:rFonts w:asciiTheme="majorHAnsi" w:hAnsiTheme="majorHAnsi" w:cstheme="majorHAnsi"/>
          <w:color w:val="000000"/>
        </w:rPr>
        <w:t>ESF Undergraduate Association resolution 1.2015, passed October 15, 2015. (Web link to be added shortly).</w:t>
      </w:r>
    </w:p>
    <w:p w:rsidR="00BF6254" w:rsidRPr="00BF6254" w:rsidRDefault="00BF6254" w:rsidP="00BF6254">
      <w:pPr>
        <w:pStyle w:val="NormalWeb"/>
        <w:rPr>
          <w:rFonts w:asciiTheme="majorHAnsi" w:hAnsiTheme="majorHAnsi" w:cstheme="majorHAnsi"/>
          <w:color w:val="000000"/>
        </w:rPr>
      </w:pPr>
      <w:r w:rsidRPr="00BF6254">
        <w:rPr>
          <w:rFonts w:asciiTheme="majorHAnsi" w:hAnsiTheme="majorHAnsi" w:cstheme="majorHAnsi"/>
          <w:color w:val="000000"/>
        </w:rPr>
        <w:t>SUNY Board of Trustees’ Resolution on Diversity, September 10, 2015. https://www.suny.edu/about/leadership/board-of-trustees/meetings/webcastdocs/Reso%20Tab%2005%20-%20Diversity,%20Equity,%20and%20Inclusion%20Policy.pdf</w:t>
      </w:r>
    </w:p>
    <w:p w:rsidR="00BF6254" w:rsidRPr="00BF6254" w:rsidRDefault="00BF6254" w:rsidP="00396E79">
      <w:pPr>
        <w:jc w:val="center"/>
        <w:rPr>
          <w:rFonts w:asciiTheme="majorHAnsi" w:hAnsiTheme="majorHAnsi" w:cstheme="majorHAnsi"/>
          <w:b/>
        </w:rPr>
      </w:pPr>
    </w:p>
    <w:p w:rsidR="00396E79" w:rsidRPr="00BF6254" w:rsidRDefault="00396E79" w:rsidP="00396E79">
      <w:pPr>
        <w:jc w:val="center"/>
        <w:rPr>
          <w:rFonts w:asciiTheme="majorHAnsi" w:hAnsiTheme="majorHAnsi" w:cstheme="majorHAnsi"/>
        </w:rPr>
      </w:pPr>
    </w:p>
    <w:p w:rsidR="00396E79" w:rsidRDefault="00396E79" w:rsidP="00396E79">
      <w:pPr>
        <w:jc w:val="center"/>
      </w:pPr>
    </w:p>
    <w:p w:rsidR="00020D52" w:rsidRDefault="0010704C" w:rsidP="00396E79">
      <w:pPr>
        <w:jc w:val="center"/>
      </w:pPr>
    </w:p>
    <w:sectPr w:rsidR="00020D52" w:rsidSect="00396E79">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79"/>
    <w:rsid w:val="0010704C"/>
    <w:rsid w:val="00396E79"/>
    <w:rsid w:val="0062683B"/>
    <w:rsid w:val="00BF62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E6FEC-2311-4C1B-A98B-8E02B3BD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254"/>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55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Niagara County Community College</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Tamrowski, Nina</cp:lastModifiedBy>
  <cp:revision>2</cp:revision>
  <dcterms:created xsi:type="dcterms:W3CDTF">2017-11-09T18:30:00Z</dcterms:created>
  <dcterms:modified xsi:type="dcterms:W3CDTF">2017-11-09T18:30:00Z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